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  <w:r w:rsidRPr="00AE09F1">
        <w:rPr>
          <w:rFonts w:ascii="Tahoma" w:hAnsi="Tahoma" w:cs="Tahoma"/>
          <w:b/>
          <w:bCs/>
          <w:sz w:val="28"/>
          <w:szCs w:val="28"/>
        </w:rPr>
        <w:t>Senior Years Information and Communication Technology</w:t>
      </w:r>
    </w:p>
    <w:p w:rsid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  <w:r w:rsidRPr="00AE09F1">
        <w:rPr>
          <w:rFonts w:ascii="Tahoma" w:hAnsi="Tahoma" w:cs="Tahoma"/>
          <w:b/>
          <w:bCs/>
          <w:sz w:val="28"/>
          <w:szCs w:val="28"/>
        </w:rPr>
        <w:t>Subject Description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The purpose of the course is to provide students with the skills and knowledge to plan and create documents for personal and</w:t>
      </w:r>
    </w:p>
    <w:p w:rsidR="00AE09F1" w:rsidRPr="00AE09F1" w:rsidRDefault="00AE09F1" w:rsidP="00AE09F1">
      <w:pPr>
        <w:rPr>
          <w:rFonts w:ascii="Tahoma" w:hAnsi="Tahoma" w:cs="Tahoma"/>
          <w:sz w:val="28"/>
          <w:szCs w:val="28"/>
        </w:rPr>
      </w:pPr>
      <w:proofErr w:type="gramStart"/>
      <w:r w:rsidRPr="00AE09F1">
        <w:rPr>
          <w:rFonts w:ascii="Tahoma" w:hAnsi="Tahoma" w:cs="Tahoma"/>
          <w:sz w:val="28"/>
          <w:szCs w:val="28"/>
        </w:rPr>
        <w:t>business</w:t>
      </w:r>
      <w:proofErr w:type="gramEnd"/>
      <w:r w:rsidRPr="00AE09F1">
        <w:rPr>
          <w:rFonts w:ascii="Tahoma" w:hAnsi="Tahoma" w:cs="Tahoma"/>
          <w:sz w:val="28"/>
          <w:szCs w:val="28"/>
        </w:rPr>
        <w:t xml:space="preserve"> communications.</w:t>
      </w:r>
    </w:p>
    <w:p w:rsid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  <w:r w:rsidRPr="00AE09F1">
        <w:rPr>
          <w:rFonts w:ascii="Tahoma" w:hAnsi="Tahoma" w:cs="Tahoma"/>
          <w:b/>
          <w:bCs/>
          <w:sz w:val="28"/>
          <w:szCs w:val="28"/>
        </w:rPr>
        <w:t>Specific Learning Outcomes</w:t>
      </w:r>
      <w:r>
        <w:rPr>
          <w:rFonts w:ascii="Tahoma" w:hAnsi="Tahoma" w:cs="Tahoma"/>
          <w:b/>
          <w:bCs/>
          <w:sz w:val="28"/>
          <w:szCs w:val="28"/>
        </w:rPr>
        <w:t>: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bCs/>
          <w:sz w:val="28"/>
          <w:szCs w:val="28"/>
        </w:rPr>
      </w:pP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Students will: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1. Plan and produce print documents conforming to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 w:rsidRPr="00AE09F1">
        <w:rPr>
          <w:rFonts w:ascii="Tahoma" w:hAnsi="Tahoma" w:cs="Tahoma"/>
          <w:sz w:val="28"/>
          <w:szCs w:val="28"/>
        </w:rPr>
        <w:t>recognized</w:t>
      </w:r>
      <w:proofErr w:type="gramEnd"/>
      <w:r w:rsidRPr="00AE09F1">
        <w:rPr>
          <w:rFonts w:ascii="Tahoma" w:hAnsi="Tahoma" w:cs="Tahoma"/>
          <w:sz w:val="28"/>
          <w:szCs w:val="28"/>
        </w:rPr>
        <w:t xml:space="preserve"> standards: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• Business letters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• Labels and envelopes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• Meeting agendas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• Meeting minutes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 xml:space="preserve">• Research papers in a prescribed style </w:t>
      </w:r>
      <w:r w:rsidRPr="00AE09F1">
        <w:rPr>
          <w:rFonts w:ascii="Tahoma" w:hAnsi="Tahoma" w:cs="Tahoma"/>
          <w:i/>
          <w:iCs/>
          <w:sz w:val="28"/>
          <w:szCs w:val="28"/>
        </w:rPr>
        <w:t>(Examples: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r w:rsidRPr="00AE09F1">
        <w:rPr>
          <w:rFonts w:ascii="Tahoma" w:hAnsi="Tahoma" w:cs="Tahoma"/>
          <w:i/>
          <w:iCs/>
          <w:sz w:val="28"/>
          <w:szCs w:val="28"/>
        </w:rPr>
        <w:t>MLA, APA, Chicago…)</w:t>
      </w:r>
    </w:p>
    <w:p w:rsid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 xml:space="preserve">• </w:t>
      </w:r>
      <w:proofErr w:type="spellStart"/>
      <w:r w:rsidRPr="00AE09F1">
        <w:rPr>
          <w:rFonts w:ascii="Tahoma" w:hAnsi="Tahoma" w:cs="Tahoma"/>
          <w:sz w:val="28"/>
          <w:szCs w:val="28"/>
        </w:rPr>
        <w:t>Resumés</w:t>
      </w:r>
      <w:proofErr w:type="spellEnd"/>
      <w:r w:rsidRPr="00AE09F1">
        <w:rPr>
          <w:rFonts w:ascii="Tahoma" w:hAnsi="Tahoma" w:cs="Tahoma"/>
          <w:sz w:val="28"/>
          <w:szCs w:val="28"/>
        </w:rPr>
        <w:t xml:space="preserve"> and cover letters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2. Participate in multi-user document editing and</w:t>
      </w:r>
    </w:p>
    <w:p w:rsid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 w:rsidRPr="00AE09F1">
        <w:rPr>
          <w:rFonts w:ascii="Tahoma" w:hAnsi="Tahoma" w:cs="Tahoma"/>
          <w:sz w:val="28"/>
          <w:szCs w:val="28"/>
        </w:rPr>
        <w:t>reviewing</w:t>
      </w:r>
      <w:proofErr w:type="gramEnd"/>
      <w:r w:rsidRPr="00AE09F1">
        <w:rPr>
          <w:rFonts w:ascii="Tahoma" w:hAnsi="Tahoma" w:cs="Tahoma"/>
          <w:sz w:val="28"/>
          <w:szCs w:val="28"/>
        </w:rPr>
        <w:t>.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3. Use language and tone appropriate to the</w:t>
      </w:r>
    </w:p>
    <w:p w:rsid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proofErr w:type="gramStart"/>
      <w:r w:rsidRPr="00AE09F1">
        <w:rPr>
          <w:rFonts w:ascii="Tahoma" w:hAnsi="Tahoma" w:cs="Tahoma"/>
          <w:sz w:val="28"/>
          <w:szCs w:val="28"/>
        </w:rPr>
        <w:t>communication</w:t>
      </w:r>
      <w:proofErr w:type="gramEnd"/>
      <w:r w:rsidRPr="00AE09F1">
        <w:rPr>
          <w:rFonts w:ascii="Tahoma" w:hAnsi="Tahoma" w:cs="Tahoma"/>
          <w:sz w:val="28"/>
          <w:szCs w:val="28"/>
        </w:rPr>
        <w:t>.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8"/>
          <w:szCs w:val="28"/>
        </w:rPr>
      </w:pPr>
      <w:r w:rsidRPr="00AE09F1">
        <w:rPr>
          <w:rFonts w:ascii="Tahoma" w:hAnsi="Tahoma" w:cs="Tahoma"/>
          <w:sz w:val="28"/>
          <w:szCs w:val="28"/>
        </w:rPr>
        <w:t>4. Incorporate elements of good design when designing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proofErr w:type="gramStart"/>
      <w:r w:rsidRPr="00AE09F1">
        <w:rPr>
          <w:rFonts w:ascii="Tahoma" w:hAnsi="Tahoma" w:cs="Tahoma"/>
          <w:sz w:val="28"/>
          <w:szCs w:val="28"/>
        </w:rPr>
        <w:t>documents</w:t>
      </w:r>
      <w:proofErr w:type="gramEnd"/>
      <w:r w:rsidRPr="00AE09F1">
        <w:rPr>
          <w:rFonts w:ascii="Tahoma" w:hAnsi="Tahoma" w:cs="Tahoma"/>
          <w:sz w:val="28"/>
          <w:szCs w:val="28"/>
        </w:rPr>
        <w:t xml:space="preserve">. </w:t>
      </w:r>
      <w:r w:rsidRPr="00AE09F1">
        <w:rPr>
          <w:rFonts w:ascii="Tahoma" w:hAnsi="Tahoma" w:cs="Tahoma"/>
          <w:i/>
          <w:iCs/>
          <w:sz w:val="28"/>
          <w:szCs w:val="28"/>
        </w:rPr>
        <w:t>(Examples: balance, harmony, contrast,</w:t>
      </w:r>
    </w:p>
    <w:p w:rsidR="00AE09F1" w:rsidRPr="00AE09F1" w:rsidRDefault="00AE09F1" w:rsidP="00AE09F1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i/>
          <w:iCs/>
          <w:sz w:val="28"/>
          <w:szCs w:val="28"/>
        </w:rPr>
      </w:pPr>
      <w:proofErr w:type="gramStart"/>
      <w:r w:rsidRPr="00AE09F1">
        <w:rPr>
          <w:rFonts w:ascii="Tahoma" w:hAnsi="Tahoma" w:cs="Tahoma"/>
          <w:i/>
          <w:iCs/>
          <w:sz w:val="28"/>
          <w:szCs w:val="28"/>
        </w:rPr>
        <w:t>colour</w:t>
      </w:r>
      <w:proofErr w:type="gramEnd"/>
      <w:r w:rsidRPr="00AE09F1">
        <w:rPr>
          <w:rFonts w:ascii="Tahoma" w:hAnsi="Tahoma" w:cs="Tahoma"/>
          <w:i/>
          <w:iCs/>
          <w:sz w:val="28"/>
          <w:szCs w:val="28"/>
        </w:rPr>
        <w:t>, consistency…)</w:t>
      </w:r>
    </w:p>
    <w:sectPr w:rsidR="00AE09F1" w:rsidRPr="00AE09F1" w:rsidSect="00FF09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09F1"/>
    <w:rsid w:val="00AE09F1"/>
    <w:rsid w:val="00FF09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9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2012-08-14T21:09:00Z</dcterms:created>
  <dcterms:modified xsi:type="dcterms:W3CDTF">2012-08-14T21:11:00Z</dcterms:modified>
</cp:coreProperties>
</file>